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A07F">
      <w:pPr>
        <w:adjustRightInd w:val="0"/>
        <w:snapToGrid w:val="0"/>
        <w:spacing w:before="156" w:beforeLines="50" w:after="156" w:afterLines="50"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223FE7FF">
      <w:pPr>
        <w:pStyle w:val="2"/>
        <w:jc w:val="center"/>
        <w:rPr>
          <w:rFonts w:hint="eastAsia" w:ascii="黑体" w:hAnsi="宋体" w:eastAsia="黑体" w:cs="宋体"/>
          <w:b/>
          <w:sz w:val="28"/>
          <w:szCs w:val="28"/>
        </w:rPr>
      </w:pPr>
      <w:r>
        <w:rPr>
          <w:rFonts w:hint="eastAsia" w:ascii="黑体" w:hAnsi="宋体" w:eastAsia="黑体" w:cs="宋体"/>
          <w:b/>
          <w:sz w:val="28"/>
          <w:szCs w:val="28"/>
        </w:rPr>
        <w:t>南京中医药大学本专科生学费减免管理暂行办法</w:t>
      </w:r>
    </w:p>
    <w:p w14:paraId="70043120">
      <w:pPr>
        <w:pStyle w:val="2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为了加强对我校贫困生的资助力度，进一步完善资助体系，帮助家庭经济困难的学生顺利完成学业，根据我校实际情况，经校学生工作领导小组和校奖贷基金管理委员会研究，特制订本暂行办法。</w:t>
      </w:r>
      <w:r>
        <w:rPr>
          <w:rFonts w:hint="eastAsia" w:hAnsi="宋体" w:cs="宋体"/>
          <w:lang w:eastAsia="zh-CN"/>
        </w:rPr>
        <w:t xml:space="preserve"> </w:t>
      </w:r>
    </w:p>
    <w:p w14:paraId="25DA0D11">
      <w:pPr>
        <w:pStyle w:val="2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一、减免对象</w:t>
      </w:r>
      <w:r>
        <w:rPr>
          <w:rFonts w:hint="eastAsia" w:hAnsi="宋体" w:cs="宋体"/>
          <w:lang w:eastAsia="zh-CN"/>
        </w:rPr>
        <w:t xml:space="preserve"> </w:t>
      </w:r>
    </w:p>
    <w:p w14:paraId="22B6065A">
      <w:pPr>
        <w:pStyle w:val="2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凡按国家计划招收的在校公办全日制本、专科生，符合下列条件之一者，可申请减免学费：</w:t>
      </w:r>
      <w:r>
        <w:rPr>
          <w:rFonts w:hint="eastAsia" w:hAnsi="宋体" w:cs="宋体"/>
          <w:lang w:eastAsia="zh-CN"/>
        </w:rPr>
        <w:t xml:space="preserve"> </w:t>
      </w:r>
    </w:p>
    <w:p w14:paraId="33671C6A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(一)　革命烈士或因公牺牲军人子女；</w:t>
      </w:r>
      <w:r>
        <w:rPr>
          <w:rFonts w:hint="eastAsia" w:hAnsi="宋体" w:cs="宋体"/>
          <w:lang w:eastAsia="zh-CN"/>
        </w:rPr>
        <w:t xml:space="preserve"> </w:t>
      </w:r>
    </w:p>
    <w:p w14:paraId="7B5AEB93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(二)　无生活来源、无法定抚养人或社会福利机构收养的孤儿；</w:t>
      </w:r>
      <w:r>
        <w:rPr>
          <w:rFonts w:hint="eastAsia" w:hAnsi="宋体" w:cs="宋体"/>
          <w:lang w:eastAsia="zh-CN"/>
        </w:rPr>
        <w:t xml:space="preserve"> </w:t>
      </w:r>
    </w:p>
    <w:p w14:paraId="357D19F4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 xml:space="preserve">　　(三)　城乡低保家庭或持《特困职工证》人员子女； </w:t>
      </w:r>
      <w:r>
        <w:rPr>
          <w:rFonts w:hint="eastAsia" w:hAnsi="宋体" w:cs="宋体"/>
          <w:lang w:eastAsia="zh-CN"/>
        </w:rPr>
        <w:t xml:space="preserve"> </w:t>
      </w:r>
    </w:p>
    <w:p w14:paraId="43C657E5"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(四)　其他特殊情况。</w:t>
      </w:r>
      <w:bookmarkStart w:id="0" w:name="_GoBack"/>
      <w:bookmarkEnd w:id="0"/>
    </w:p>
    <w:p w14:paraId="3143439D">
      <w:pPr>
        <w:pStyle w:val="2"/>
        <w:ind w:firstLine="42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二、学费减免额度</w:t>
      </w:r>
      <w:r>
        <w:rPr>
          <w:rFonts w:hint="eastAsia" w:hAnsi="宋体" w:cs="宋体"/>
          <w:lang w:eastAsia="zh-CN"/>
        </w:rPr>
        <w:t xml:space="preserve"> </w:t>
      </w:r>
    </w:p>
    <w:p w14:paraId="2A3B9228"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学费减免额度分为三等，分别为：减免全部学费、减免1/2学费、减免1/3学费。各等级减免人数视当年具体情况而定。</w:t>
      </w:r>
    </w:p>
    <w:p w14:paraId="0A292EF6">
      <w:pPr>
        <w:pStyle w:val="2"/>
        <w:ind w:firstLine="42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三 、申请减免学费的条件</w:t>
      </w:r>
      <w:r>
        <w:rPr>
          <w:rFonts w:hint="eastAsia" w:hAnsi="宋体" w:cs="宋体"/>
          <w:lang w:eastAsia="zh-CN"/>
        </w:rPr>
        <w:t xml:space="preserve"> </w:t>
      </w:r>
    </w:p>
    <w:p w14:paraId="16D265C9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(一)　拥护党的路线、方针、政策，遵守国家法律、公民道德规范和学校有关规章制度，无违法违纪现象，未受到校纪处分；</w:t>
      </w:r>
      <w:r>
        <w:rPr>
          <w:rFonts w:hint="eastAsia" w:hAnsi="宋体" w:cs="宋体"/>
          <w:lang w:eastAsia="zh-CN"/>
        </w:rPr>
        <w:t xml:space="preserve"> </w:t>
      </w:r>
    </w:p>
    <w:p w14:paraId="28D2FAA6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(二)　学习勤奋、积极上进，必修课程无不及格；</w:t>
      </w:r>
      <w:r>
        <w:rPr>
          <w:rFonts w:hint="eastAsia" w:hAnsi="宋体" w:cs="宋体"/>
          <w:lang w:eastAsia="zh-CN"/>
        </w:rPr>
        <w:t xml:space="preserve"> </w:t>
      </w:r>
    </w:p>
    <w:p w14:paraId="3468F863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 xml:space="preserve">　　(三)　已积极申请国家助学贷款，生活简朴，勤俭节约，无吸烟、酗酒等不良嗜好； </w:t>
      </w:r>
      <w:r>
        <w:rPr>
          <w:rFonts w:hint="eastAsia" w:hAnsi="宋体" w:cs="宋体"/>
          <w:lang w:eastAsia="zh-CN"/>
        </w:rPr>
        <w:t xml:space="preserve"> </w:t>
      </w:r>
    </w:p>
    <w:p w14:paraId="1CF56E75"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(四)　关心集体、乐于助人，积极参加社会公益活动。</w:t>
      </w:r>
    </w:p>
    <w:p w14:paraId="50E23694">
      <w:pPr>
        <w:pStyle w:val="2"/>
        <w:ind w:firstLine="42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四、申请减免学费的办法</w:t>
      </w:r>
      <w:r>
        <w:rPr>
          <w:rFonts w:hint="eastAsia" w:hAnsi="宋体" w:cs="宋体"/>
          <w:lang w:eastAsia="zh-CN"/>
        </w:rPr>
        <w:t xml:space="preserve"> </w:t>
      </w:r>
    </w:p>
    <w:p w14:paraId="11E9D390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（一）申请时间：</w:t>
      </w:r>
      <w:r>
        <w:rPr>
          <w:rFonts w:hint="eastAsia" w:hAnsi="宋体" w:cs="宋体"/>
          <w:lang w:eastAsia="zh-CN"/>
        </w:rPr>
        <w:t xml:space="preserve"> </w:t>
      </w:r>
    </w:p>
    <w:p w14:paraId="29C310CB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每年５月学校统一办理学费减免工作。</w:t>
      </w:r>
      <w:r>
        <w:rPr>
          <w:rFonts w:hint="eastAsia" w:hAnsi="宋体" w:cs="宋体"/>
          <w:lang w:eastAsia="zh-CN"/>
        </w:rPr>
        <w:t xml:space="preserve"> </w:t>
      </w:r>
    </w:p>
    <w:p w14:paraId="284B6558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（二）申请审批程序：</w:t>
      </w:r>
      <w:r>
        <w:rPr>
          <w:rFonts w:hint="eastAsia" w:hAnsi="宋体" w:cs="宋体"/>
          <w:lang w:eastAsia="zh-CN"/>
        </w:rPr>
        <w:t xml:space="preserve"> </w:t>
      </w:r>
    </w:p>
    <w:p w14:paraId="05F282FC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1.  学生本人向所在院（系）提出书面申请，如实说明家庭人均收入情况和本人其它收入来源，提供由原籍区（乡、镇）人民政府或相关部门出具的相关证明，并如实填写《南京中医药大学本专科生学费减免申请表》（一式三份）；</w:t>
      </w:r>
      <w:r>
        <w:rPr>
          <w:rFonts w:hint="eastAsia" w:hAnsi="宋体" w:cs="宋体"/>
          <w:lang w:eastAsia="zh-CN"/>
        </w:rPr>
        <w:t xml:space="preserve"> </w:t>
      </w:r>
    </w:p>
    <w:p w14:paraId="7BCFBB72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2. 经所在班级民主评议，班委会组织提出班级意见，班主任签署意见后报所在院（系）；</w:t>
      </w:r>
      <w:r>
        <w:rPr>
          <w:rFonts w:hint="eastAsia" w:hAnsi="宋体" w:cs="宋体"/>
          <w:lang w:eastAsia="zh-CN"/>
        </w:rPr>
        <w:t xml:space="preserve"> </w:t>
      </w:r>
      <w:r>
        <w:rPr>
          <w:rFonts w:hint="eastAsia" w:hAnsi="宋体" w:cs="宋体"/>
        </w:rPr>
        <w:t>　3. 各院（系）审核并签署意见后，统一将学生书面申请、相关证明及《南京中医药大学本专科生学费减免申请表》（一式三份）报学生工作处审核确认，经校奖贷基金管理委员会讨论，初步确定减免学生名单；</w:t>
      </w:r>
      <w:r>
        <w:rPr>
          <w:rFonts w:hint="eastAsia" w:hAnsi="宋体" w:cs="宋体"/>
          <w:lang w:eastAsia="zh-CN"/>
        </w:rPr>
        <w:t xml:space="preserve"> </w:t>
      </w:r>
    </w:p>
    <w:p w14:paraId="56207802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４. 初步同意减免的学生名单，在全校公示。无异议后，正式通知财务处及相关学院。</w:t>
      </w:r>
      <w:r>
        <w:rPr>
          <w:rFonts w:hint="eastAsia" w:hAnsi="宋体" w:cs="宋体"/>
          <w:lang w:eastAsia="zh-CN"/>
        </w:rPr>
        <w:t xml:space="preserve"> </w:t>
      </w:r>
    </w:p>
    <w:p w14:paraId="114C8CB5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(三)其它</w:t>
      </w:r>
      <w:r>
        <w:rPr>
          <w:rFonts w:hint="eastAsia" w:hAnsi="宋体" w:cs="宋体"/>
          <w:lang w:eastAsia="zh-CN"/>
        </w:rPr>
        <w:t xml:space="preserve"> </w:t>
      </w:r>
    </w:p>
    <w:p w14:paraId="62FC2AB5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1. 家庭经济困难学生应积极申请国家助学贷款，原则上全额学费减免不超过两次；</w:t>
      </w:r>
      <w:r>
        <w:rPr>
          <w:rFonts w:hint="eastAsia" w:hAnsi="宋体" w:cs="宋体"/>
          <w:lang w:eastAsia="zh-CN"/>
        </w:rPr>
        <w:t xml:space="preserve"> </w:t>
      </w:r>
    </w:p>
    <w:p w14:paraId="1F9CEBF0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2. 对弄虚作假、欺骗组织者，除要求补交所减免学费外，视其情节给予纪律处分。</w:t>
      </w:r>
      <w:r>
        <w:rPr>
          <w:rFonts w:hint="eastAsia" w:hAnsi="宋体" w:cs="宋体"/>
          <w:lang w:eastAsia="zh-CN"/>
        </w:rPr>
        <w:t xml:space="preserve"> </w:t>
      </w:r>
    </w:p>
    <w:p w14:paraId="3EC0F7E2"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五、本办法自2007年6月1日起执行，具体实施细则另行制定，学生工作处负责解释。</w:t>
      </w:r>
    </w:p>
    <w:p w14:paraId="0ED9B449">
      <w:pPr>
        <w:rPr>
          <w:rFonts w:hint="eastAsia" w:ascii="仿宋_GB2312" w:eastAsia="仿宋_GB2312"/>
          <w:sz w:val="24"/>
        </w:rPr>
      </w:pPr>
    </w:p>
    <w:p w14:paraId="347ADC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15C7A"/>
    <w:rsid w:val="7FFFC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见鹿</cp:lastModifiedBy>
  <dcterms:modified xsi:type="dcterms:W3CDTF">2026-05-18T17:57:08Z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2052-12.1.23135.23135</vt:lpwstr>
  </property>
  <property fmtid="{D5CDD505-2E9C-101B-9397-08002B2CF9AE}" pid="3" name="ICV">
    <vt:lpwstr>94C5E0FFA581D31874E20A6AD338E7C3_42</vt:lpwstr>
  </property>
</Properties>
</file>