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b/>
          <w:bCs/>
          <w:color w:val="000000"/>
          <w:spacing w:val="-2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pacing w:val="-2"/>
          <w:sz w:val="32"/>
          <w:szCs w:val="32"/>
        </w:rPr>
        <w:t>南京中医药大学本专科生发表学术论文版面费报销申请表</w:t>
      </w:r>
    </w:p>
    <w:p>
      <w:pPr>
        <w:widowControl/>
        <w:jc w:val="center"/>
        <w:rPr>
          <w:rFonts w:ascii="仿宋" w:hAnsi="仿宋" w:eastAsia="仿宋"/>
          <w:b/>
          <w:bCs/>
          <w:color w:val="000000"/>
          <w:spacing w:val="-2"/>
          <w:sz w:val="28"/>
          <w:szCs w:val="28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06"/>
        <w:gridCol w:w="265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班级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发表刊物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刊物</w:t>
            </w:r>
            <w:r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  <w:t>级别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ind w:firstLine="236" w:firstLineChars="100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中文核心期刊</w:t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CSSCI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期刊</w:t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SCI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期刊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中国科技论文统计源期刊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中国人文社会科学核心期刊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ISSN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CN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刊登页码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作者角色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独著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并列第一作者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本科生导师或班主任意见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2"/>
                <w:szCs w:val="28"/>
              </w:rPr>
              <w:t xml:space="preserve">  </w:t>
            </w:r>
          </w:p>
          <w:p>
            <w:pPr>
              <w:widowControl/>
              <w:spacing w:line="360" w:lineRule="auto"/>
              <w:ind w:firstLine="4278" w:firstLineChars="1550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学院审核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学生处审批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4278" w:firstLineChars="1550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C"/>
    <w:rsid w:val="00131EC6"/>
    <w:rsid w:val="002339E5"/>
    <w:rsid w:val="002C633C"/>
    <w:rsid w:val="00300773"/>
    <w:rsid w:val="003D6938"/>
    <w:rsid w:val="0078619C"/>
    <w:rsid w:val="007F2F4D"/>
    <w:rsid w:val="00B43077"/>
    <w:rsid w:val="00BF10D7"/>
    <w:rsid w:val="18E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8</TotalTime>
  <ScaleCrop>false</ScaleCrop>
  <LinksUpToDate>false</LinksUpToDate>
  <CharactersWithSpaces>305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2021-11-11T06:44:00Z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9F34F9C1F9D849ABBC7D2029D1526FD8</vt:lpwstr>
  </property>
</Properties>
</file>