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专业门类目录</w:t>
      </w:r>
      <w:r>
        <w:rPr>
          <w:rFonts w:hint="eastAsia" w:ascii="楷体_GB2312" w:hAnsi="宋体" w:eastAsia="楷体_GB2312"/>
          <w:b/>
          <w:sz w:val="32"/>
          <w:szCs w:val="32"/>
        </w:rPr>
        <w:t>（本科）</w:t>
      </w:r>
    </w:p>
    <w:p>
      <w:pPr>
        <w:widowControl/>
        <w:jc w:val="left"/>
        <w:rPr>
          <w:rFonts w:ascii="宋体" w:hAnsi="宋体"/>
          <w:b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247" w:right="1383" w:bottom="1400" w:left="1644" w:header="851" w:footer="992" w:gutter="0"/>
          <w:pgNumType w:fmt="numberInDash"/>
          <w:cols w:space="720" w:num="1"/>
        </w:sectPr>
      </w:pPr>
    </w:p>
    <w:tbl>
      <w:tblPr>
        <w:tblStyle w:val="3"/>
        <w:tblW w:w="4559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240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门 类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ind w:left="27" w:leftChars="-48" w:hanging="128" w:hangingChars="46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二级类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01哲学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0101哲学类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02 经济学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0201经济学类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0202 财政学类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0203 金融学类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0204 经济与贸易类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03 法学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0301 法学类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0302 政治学类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0303 社会学类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0304 民族学类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0305 马克思主义理论类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0306 公安学类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04 教育学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0401教育学类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0402体育学类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05 文学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0501中国语言文学类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0502外国语言文学类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0503新闻传播学类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06 历史学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0601历史学类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07 理学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0701数学类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0702物理学类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0703化学类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0704天文学类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0705地理科学类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0706大气科学类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0707海洋科学类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0708地球物理学类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0709 地质学类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0710 生物科学类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0711心理学类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0712 统计学类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08 工学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0801力学类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0802机械类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0803 仪器类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0804材料类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0805 能源动力类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0806 电气类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0807 </w:t>
            </w:r>
            <w:r>
              <w:rPr>
                <w:rFonts w:hint="eastAsia" w:ascii="宋体" w:hAnsi="宋体"/>
                <w:bCs/>
                <w:spacing w:val="-16"/>
                <w:sz w:val="24"/>
              </w:rPr>
              <w:t>电子信息类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0808自动化类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0809 计算机类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0810 土木类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0811 水利类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0812 测绘类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0813 化工与制药类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0814 地质类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0815 矿业类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0816 纺织类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0817 轻工类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0818 交通运输类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0819 海洋工程类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0820 航空航天类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0821兵器类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0822 核工程类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0823 农业工程类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0824 林业工程类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0825 </w:t>
            </w:r>
            <w:r>
              <w:rPr>
                <w:rFonts w:hint="eastAsia" w:ascii="宋体" w:hAnsi="宋体"/>
                <w:bCs/>
                <w:spacing w:val="-10"/>
                <w:sz w:val="24"/>
              </w:rPr>
              <w:t>环境科学与工程类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0826 生物医学工程类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0827 食品科学与工程类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0828 建筑类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0829 安全科学与工程类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0830 生物工程类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0831 公安技术类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09 农学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0901植物生产类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0902自然保护与环境生态类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0903动物生产类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0904动物医学类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0905林学类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0906水产学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0907草学类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 医学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tabs>
                <w:tab w:val="left" w:pos="729"/>
              </w:tabs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1001 基础医学类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1002 临床医学类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1003 口腔医学类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1004 </w:t>
            </w:r>
            <w:r>
              <w:rPr>
                <w:rFonts w:hint="eastAsia" w:ascii="宋体" w:hAnsi="宋体"/>
                <w:bCs/>
                <w:spacing w:val="-10"/>
                <w:sz w:val="24"/>
              </w:rPr>
              <w:t>公共卫生与预防医学类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1005 中医学类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1006 中西医结合类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1007 药学类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1008 中药学类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1009法医学类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1010 医学技术类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1011 护理学类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12 管理学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1201管理科学与工程类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1202工商管理类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1203农业经济管理类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1204 公共管理类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1205 图书情报与档案管理类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1206 物流管理与工程类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1207 工业工程类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1208 电子商务类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1209 旅游管理类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 艺术学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1301 艺术学理论类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1302 音乐与舞蹈学类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1303 戏剧与影视学类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1304 美术学类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1305 设计学类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rPr>
          <w:rFonts w:ascii="Times New Roman" w:hAnsi="Times New Roman"/>
          <w:sz w:val="32"/>
          <w:szCs w:val="32"/>
        </w:rPr>
      </w:pPr>
    </w:p>
    <w:p/>
    <w:p/>
    <w:sectPr>
      <w:type w:val="continuous"/>
      <w:pgSz w:w="11906" w:h="16838"/>
      <w:pgMar w:top="1247" w:right="1383" w:bottom="1400" w:left="1644" w:header="851" w:footer="992" w:gutter="0"/>
      <w:pgNumType w:fmt="numberInDash"/>
      <w:cols w:space="425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D1168"/>
    <w:rsid w:val="109D1168"/>
    <w:rsid w:val="524C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2021-09-29T02:14:00Z</dcterms:created>
  <dc:creator>Administrator</dc:creator>
  <cp:lastModifiedBy>Administrator</cp:lastModifiedBy>
  <dcterms:modified xsi:type="dcterms:W3CDTF">2021-09-29T02:59:56Z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