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37" w:rsidRDefault="00BB4637" w:rsidP="00481055">
      <w:pPr>
        <w:pStyle w:val="a3"/>
        <w:shd w:val="clear" w:color="auto" w:fill="FFFFFF"/>
        <w:spacing w:before="0" w:beforeAutospacing="0" w:after="120" w:afterAutospacing="0"/>
        <w:jc w:val="center"/>
        <w:rPr>
          <w:rStyle w:val="a4"/>
          <w:rFonts w:ascii="Arial" w:hAnsi="Arial" w:cs="Arial" w:hint="eastAsia"/>
          <w:color w:val="333333"/>
          <w:sz w:val="25"/>
          <w:szCs w:val="25"/>
        </w:rPr>
      </w:pPr>
      <w:hyperlink r:id="rId4" w:history="1">
        <w:r>
          <w:rPr>
            <w:rStyle w:val="a5"/>
          </w:rPr>
          <w:t>https://jwc.njucm.edu.cn/2019/0227/c3917a51147/page.htm</w:t>
        </w:r>
      </w:hyperlink>
    </w:p>
    <w:p w:rsidR="00481055" w:rsidRDefault="00481055" w:rsidP="00481055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333333"/>
          <w:sz w:val="17"/>
          <w:szCs w:val="17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特别提醒《南京中医药大学教材建设管理办法》中关于</w:t>
      </w:r>
      <w:r>
        <w:rPr>
          <w:rStyle w:val="a4"/>
          <w:rFonts w:ascii="Arial" w:hAnsi="Arial" w:cs="Arial"/>
          <w:color w:val="333333"/>
          <w:sz w:val="25"/>
          <w:szCs w:val="25"/>
        </w:rPr>
        <w:t>“</w:t>
      </w:r>
      <w:r>
        <w:rPr>
          <w:rStyle w:val="a4"/>
          <w:rFonts w:ascii="Arial" w:hAnsi="Arial" w:cs="Arial"/>
          <w:color w:val="333333"/>
          <w:sz w:val="25"/>
          <w:szCs w:val="25"/>
        </w:rPr>
        <w:t>自编教材建设</w:t>
      </w:r>
      <w:r>
        <w:rPr>
          <w:rStyle w:val="a4"/>
          <w:rFonts w:ascii="Arial" w:hAnsi="Arial" w:cs="Arial"/>
          <w:color w:val="333333"/>
          <w:sz w:val="25"/>
          <w:szCs w:val="25"/>
        </w:rPr>
        <w:t>”</w:t>
      </w:r>
      <w:r>
        <w:rPr>
          <w:rStyle w:val="a4"/>
          <w:rFonts w:ascii="Arial" w:hAnsi="Arial" w:cs="Arial"/>
          <w:color w:val="333333"/>
          <w:sz w:val="25"/>
          <w:szCs w:val="25"/>
        </w:rPr>
        <w:t>的相关要求</w:t>
      </w:r>
    </w:p>
    <w:p w:rsidR="00481055" w:rsidRDefault="00481055" w:rsidP="00481055">
      <w:pPr>
        <w:pStyle w:val="a3"/>
        <w:shd w:val="clear" w:color="auto" w:fill="FFFFFF"/>
        <w:spacing w:before="0" w:beforeAutospacing="0" w:after="120" w:afterAutospacing="0"/>
        <w:ind w:firstLine="444"/>
        <w:rPr>
          <w:rFonts w:ascii="Arial" w:hAnsi="Arial" w:cs="Arial"/>
          <w:color w:val="333333"/>
          <w:sz w:val="17"/>
          <w:szCs w:val="17"/>
        </w:rPr>
      </w:pPr>
      <w:r>
        <w:rPr>
          <w:rStyle w:val="a4"/>
          <w:rFonts w:ascii="仿宋_gb2312" w:eastAsia="仿宋_gb2312" w:hAnsi="Arial" w:cs="Arial" w:hint="eastAsia"/>
          <w:color w:val="333333"/>
          <w:sz w:val="23"/>
          <w:szCs w:val="23"/>
        </w:rPr>
        <w:t>第五条</w:t>
      </w:r>
      <w:r>
        <w:rPr>
          <w:rFonts w:ascii="仿宋_gb2312" w:eastAsia="仿宋_gb2312" w:hAnsi="Arial" w:cs="Arial" w:hint="eastAsia"/>
          <w:color w:val="333333"/>
          <w:sz w:val="23"/>
          <w:szCs w:val="23"/>
        </w:rPr>
        <w:t> </w:t>
      </w:r>
      <w:r>
        <w:rPr>
          <w:rFonts w:ascii="仿宋_gb2312" w:eastAsia="仿宋_gb2312" w:hAnsi="Arial" w:cs="Arial" w:hint="eastAsia"/>
          <w:color w:val="333333"/>
          <w:sz w:val="23"/>
          <w:szCs w:val="23"/>
        </w:rPr>
        <w:t xml:space="preserve"> 自编教材（讲义）建设</w:t>
      </w:r>
    </w:p>
    <w:p w:rsidR="00481055" w:rsidRDefault="00481055" w:rsidP="00481055">
      <w:pPr>
        <w:pStyle w:val="a3"/>
        <w:shd w:val="clear" w:color="auto" w:fill="FFFFFF"/>
        <w:spacing w:before="0" w:beforeAutospacing="0" w:after="120" w:afterAutospacing="0"/>
        <w:ind w:firstLine="444"/>
        <w:rPr>
          <w:rFonts w:ascii="Arial" w:hAnsi="Arial" w:cs="Arial"/>
          <w:color w:val="333333"/>
          <w:sz w:val="17"/>
          <w:szCs w:val="17"/>
        </w:rPr>
      </w:pPr>
      <w:r>
        <w:rPr>
          <w:rFonts w:ascii="仿宋_gb2312" w:eastAsia="仿宋_gb2312" w:hAnsi="Arial" w:cs="Arial" w:hint="eastAsia"/>
          <w:color w:val="333333"/>
          <w:sz w:val="23"/>
          <w:szCs w:val="23"/>
        </w:rPr>
        <w:t>1.自编教材（讲义）编写大纲需经教研室、学院审核后方可着手编写。教材定稿后，须经学院负责人审核，教务处批准后方能付印。</w:t>
      </w:r>
    </w:p>
    <w:p w:rsidR="00481055" w:rsidRDefault="00481055" w:rsidP="00481055">
      <w:pPr>
        <w:pStyle w:val="a3"/>
        <w:shd w:val="clear" w:color="auto" w:fill="FFFFFF"/>
        <w:spacing w:before="0" w:beforeAutospacing="0" w:after="120" w:afterAutospacing="0"/>
        <w:ind w:firstLine="444"/>
        <w:rPr>
          <w:rFonts w:ascii="Arial" w:hAnsi="Arial" w:cs="Arial"/>
          <w:color w:val="333333"/>
          <w:sz w:val="17"/>
          <w:szCs w:val="17"/>
        </w:rPr>
      </w:pPr>
      <w:r>
        <w:rPr>
          <w:rFonts w:ascii="仿宋_gb2312" w:eastAsia="仿宋_gb2312" w:hAnsi="Arial" w:cs="Arial" w:hint="eastAsia"/>
          <w:color w:val="333333"/>
          <w:sz w:val="23"/>
          <w:szCs w:val="23"/>
        </w:rPr>
        <w:t>2.自编教材（讲义）必须在封面或扉页上印上编写组成员及编写年月，原则上自编教材主编为1人，副主编不超过2人，编委不超过5人。</w:t>
      </w:r>
    </w:p>
    <w:p w:rsidR="00481055" w:rsidRDefault="00481055" w:rsidP="00481055">
      <w:pPr>
        <w:pStyle w:val="a3"/>
        <w:shd w:val="clear" w:color="auto" w:fill="FFFFFF"/>
        <w:spacing w:before="0" w:beforeAutospacing="0" w:after="120" w:afterAutospacing="0"/>
        <w:ind w:firstLine="444"/>
        <w:rPr>
          <w:rFonts w:ascii="Arial" w:hAnsi="Arial" w:cs="Arial"/>
          <w:color w:val="333333"/>
          <w:sz w:val="17"/>
          <w:szCs w:val="17"/>
        </w:rPr>
      </w:pPr>
      <w:r>
        <w:rPr>
          <w:rFonts w:ascii="仿宋_gb2312" w:eastAsia="仿宋_gb2312" w:hAnsi="Arial" w:cs="Arial" w:hint="eastAsia"/>
          <w:color w:val="333333"/>
          <w:sz w:val="23"/>
          <w:szCs w:val="23"/>
        </w:rPr>
        <w:t>3.自编教材（讲义）负责人应当定期组织修订或作出版培育。同一版本的自编教材原则上不得连续使用超过3年。</w:t>
      </w:r>
    </w:p>
    <w:p w:rsidR="00481055" w:rsidRDefault="00481055" w:rsidP="00481055">
      <w:pPr>
        <w:pStyle w:val="a3"/>
        <w:shd w:val="clear" w:color="auto" w:fill="FFFFFF"/>
        <w:spacing w:before="0" w:beforeAutospacing="0" w:after="120" w:afterAutospacing="0"/>
        <w:ind w:firstLine="444"/>
        <w:rPr>
          <w:rFonts w:ascii="Arial" w:hAnsi="Arial" w:cs="Arial"/>
          <w:color w:val="333333"/>
          <w:sz w:val="17"/>
          <w:szCs w:val="17"/>
        </w:rPr>
      </w:pPr>
      <w:r>
        <w:rPr>
          <w:rFonts w:ascii="仿宋_gb2312" w:eastAsia="仿宋_gb2312" w:hAnsi="Arial" w:cs="Arial" w:hint="eastAsia"/>
          <w:color w:val="333333"/>
          <w:sz w:val="23"/>
          <w:szCs w:val="23"/>
        </w:rPr>
        <w:t>4.自编教材（讲义）内容不得出现意识形态错误，不得侵犯他人知识产权，不可影印其它出版教材内容。自编教材（讲义）负责人承担因知识产权引起的法律责任。</w:t>
      </w:r>
    </w:p>
    <w:p w:rsidR="00481055" w:rsidRDefault="00481055" w:rsidP="00481055">
      <w:pPr>
        <w:pStyle w:val="a3"/>
        <w:shd w:val="clear" w:color="auto" w:fill="FFFFFF"/>
        <w:spacing w:before="0" w:beforeAutospacing="0" w:after="120" w:afterAutospacing="0"/>
        <w:ind w:firstLine="444"/>
        <w:rPr>
          <w:rFonts w:ascii="Arial" w:hAnsi="Arial" w:cs="Arial"/>
          <w:color w:val="333333"/>
          <w:sz w:val="17"/>
          <w:szCs w:val="17"/>
        </w:rPr>
      </w:pPr>
      <w:r>
        <w:rPr>
          <w:rFonts w:ascii="仿宋_gb2312" w:eastAsia="仿宋_gb2312" w:hAnsi="Arial" w:cs="Arial" w:hint="eastAsia"/>
          <w:color w:val="333333"/>
          <w:sz w:val="23"/>
          <w:szCs w:val="23"/>
        </w:rPr>
        <w:t>5.教务处负责自编教材（讲义）的印刷及发放工作。学校对自编教材不再单独发放稿酬，相关激励政策根据学校奖励性绩效考核实施办法实行。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81055"/>
    <w:rsid w:val="008B7726"/>
    <w:rsid w:val="00BB4637"/>
    <w:rsid w:val="00C24D0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05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481055"/>
    <w:rPr>
      <w:b/>
      <w:bCs/>
    </w:rPr>
  </w:style>
  <w:style w:type="character" w:styleId="a5">
    <w:name w:val="Hyperlink"/>
    <w:basedOn w:val="a0"/>
    <w:uiPriority w:val="99"/>
    <w:semiHidden/>
    <w:unhideWhenUsed/>
    <w:rsid w:val="00BB46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wc.njucm.edu.cn/2019/0227/c3917a51147/page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2020-04-17T11:04:00Z</dcterms:modified>
</cp:coreProperties>
</file>